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6" w:rsidRPr="009F78C6" w:rsidRDefault="009F78C6" w:rsidP="009F78C6">
      <w:pPr>
        <w:ind w:firstLine="708"/>
        <w:rPr>
          <w:lang w:val="ru-RU"/>
        </w:rPr>
      </w:pPr>
      <w:r w:rsidRPr="00CB22F9">
        <w:rPr>
          <w:lang w:val="ru-RU"/>
        </w:rPr>
        <w:t xml:space="preserve">Первое появление армян на Руси относится к концу 10 века, когда князь </w:t>
      </w:r>
    </w:p>
    <w:p w:rsidR="009F78C6" w:rsidRPr="009F78C6" w:rsidRDefault="009F78C6" w:rsidP="009F78C6">
      <w:pPr>
        <w:rPr>
          <w:lang w:val="ru-RU"/>
        </w:rPr>
      </w:pPr>
      <w:r w:rsidRPr="00CB22F9">
        <w:rPr>
          <w:lang w:val="ru-RU"/>
        </w:rPr>
        <w:t xml:space="preserve">Владимир женился на сестре византийского царя Василия Анне. Василий и его сестра </w:t>
      </w:r>
    </w:p>
    <w:p w:rsidR="009F78C6" w:rsidRPr="00DD27F1" w:rsidRDefault="009F78C6" w:rsidP="009F78C6">
      <w:pPr>
        <w:rPr>
          <w:lang w:val="ru-RU"/>
        </w:rPr>
      </w:pPr>
      <w:r w:rsidRPr="00CB22F9">
        <w:rPr>
          <w:lang w:val="ru-RU"/>
        </w:rPr>
        <w:t>происходили из армянской династии.</w:t>
      </w:r>
    </w:p>
    <w:p w:rsidR="009F78C6" w:rsidRPr="00DD27F1" w:rsidRDefault="009F78C6" w:rsidP="009F78C6">
      <w:pPr>
        <w:rPr>
          <w:lang w:val="ru-RU"/>
        </w:rPr>
      </w:pPr>
      <w:r>
        <w:rPr>
          <w:lang w:val="ru-RU"/>
        </w:rPr>
        <w:tab/>
      </w:r>
      <w:r w:rsidRPr="00CB22F9">
        <w:rPr>
          <w:lang w:val="ru-RU"/>
        </w:rPr>
        <w:t>В средние века из Армении, покоренной арабами, персами, турками, армяне</w:t>
      </w:r>
    </w:p>
    <w:p w:rsidR="009F78C6" w:rsidRPr="00DD27F1" w:rsidRDefault="009F78C6" w:rsidP="009F78C6">
      <w:pPr>
        <w:rPr>
          <w:lang w:val="ru-RU"/>
        </w:rPr>
      </w:pPr>
      <w:r w:rsidRPr="00CB22F9">
        <w:rPr>
          <w:lang w:val="ru-RU"/>
        </w:rPr>
        <w:t>бежали в христианские страны и создавали колонии</w:t>
      </w:r>
      <w:r>
        <w:rPr>
          <w:lang w:val="ru-RU"/>
        </w:rPr>
        <w:t>/поселения. Политическое и</w:t>
      </w:r>
    </w:p>
    <w:p w:rsidR="009F78C6" w:rsidRPr="00CB22F9" w:rsidRDefault="009F78C6" w:rsidP="009F78C6">
      <w:pPr>
        <w:rPr>
          <w:lang w:val="ru-RU"/>
        </w:rPr>
      </w:pPr>
      <w:r w:rsidRPr="00CB22F9">
        <w:rPr>
          <w:lang w:val="ru-RU"/>
        </w:rPr>
        <w:t>религиозное убежище они нашли в России, в Польше, Крыму, Астрахани, Украине.</w:t>
      </w:r>
    </w:p>
    <w:p w:rsidR="009F78C6" w:rsidRDefault="009F78C6" w:rsidP="009F78C6">
      <w:pPr>
        <w:ind w:firstLine="708"/>
        <w:rPr>
          <w:lang w:val="ru-RU"/>
        </w:rPr>
      </w:pPr>
      <w:r w:rsidRPr="00CB22F9">
        <w:rPr>
          <w:lang w:val="ru-RU"/>
        </w:rPr>
        <w:t xml:space="preserve">В 17-18 вв. самым армянонаселенным городом была Москва. </w:t>
      </w:r>
      <w:r>
        <w:rPr>
          <w:lang w:val="ru-RU"/>
        </w:rPr>
        <w:t>Армянские купцы играли важную роль в международной торговле, происходившей на волжском пути. В Москве тогда торговля в основном сосредоточивалась в нескольких гостиных дворах. Среди прочих были Персидский двор, Шведский, Литовский, Армянский</w:t>
      </w:r>
      <w:r w:rsidRPr="00DD27F1">
        <w:rPr>
          <w:lang w:val="ru-RU"/>
        </w:rPr>
        <w:t xml:space="preserve"> </w:t>
      </w:r>
      <w:r>
        <w:rPr>
          <w:lang w:val="ru-RU"/>
        </w:rPr>
        <w:t>(ныне эта часть в Москве именуется Армянским переулком), который граничил с двором польских купцов</w:t>
      </w:r>
      <w:r>
        <w:rPr>
          <w:rStyle w:val="Odwoanieprzypisudolnego"/>
          <w:lang w:val="ru-RU"/>
        </w:rPr>
        <w:footnoteReference w:id="1"/>
      </w:r>
      <w:r w:rsidRPr="00DD27F1">
        <w:rPr>
          <w:lang w:val="ru-RU"/>
        </w:rPr>
        <w:t>,</w:t>
      </w:r>
      <w:r>
        <w:rPr>
          <w:lang w:val="ru-RU"/>
        </w:rPr>
        <w:t xml:space="preserve"> Греческий и Английский двора. Центром торговли была Красная площадь. </w:t>
      </w:r>
    </w:p>
    <w:p w:rsidR="002548E4" w:rsidRDefault="009F78C6" w:rsidP="002548E4">
      <w:pPr>
        <w:ind w:firstLine="708"/>
        <w:rPr>
          <w:lang w:val="ru-RU"/>
        </w:rPr>
      </w:pPr>
      <w:r w:rsidRPr="00CB22F9">
        <w:rPr>
          <w:lang w:val="ru-RU"/>
        </w:rPr>
        <w:t xml:space="preserve">В России армяне пользовались уважением, их ценили за трудолюбие, ловкость, умение вести переговоры </w:t>
      </w:r>
      <w:r>
        <w:rPr>
          <w:lang w:val="ru-RU"/>
        </w:rPr>
        <w:t xml:space="preserve">и торговлю. Петр </w:t>
      </w:r>
      <w:r>
        <w:t>I</w:t>
      </w:r>
      <w:r w:rsidRPr="00556A25">
        <w:rPr>
          <w:lang w:val="ru-RU"/>
        </w:rPr>
        <w:t xml:space="preserve">, </w:t>
      </w:r>
      <w:r>
        <w:rPr>
          <w:lang w:val="ru-RU"/>
        </w:rPr>
        <w:t xml:space="preserve">как и его отец, а затем и Екатерина </w:t>
      </w:r>
      <w:r>
        <w:t>II</w:t>
      </w:r>
      <w:r w:rsidRPr="00556A25">
        <w:rPr>
          <w:lang w:val="ru-RU"/>
        </w:rPr>
        <w:t xml:space="preserve"> </w:t>
      </w:r>
      <w:r>
        <w:rPr>
          <w:lang w:val="ru-RU"/>
        </w:rPr>
        <w:t xml:space="preserve">очень поощряли армян. Были </w:t>
      </w:r>
      <w:r w:rsidRPr="004368DA">
        <w:rPr>
          <w:lang w:val="ru-RU"/>
        </w:rPr>
        <w:t xml:space="preserve">наделены </w:t>
      </w:r>
      <w:r>
        <w:rPr>
          <w:lang w:val="ru-RU"/>
        </w:rPr>
        <w:t>привилегиями</w:t>
      </w:r>
      <w:r w:rsidRPr="004368DA">
        <w:rPr>
          <w:lang w:val="ru-RU"/>
        </w:rPr>
        <w:t xml:space="preserve"> </w:t>
      </w:r>
      <w:r>
        <w:rPr>
          <w:lang w:val="ru-RU"/>
        </w:rPr>
        <w:t xml:space="preserve">такие </w:t>
      </w:r>
      <w:r w:rsidRPr="004368DA">
        <w:rPr>
          <w:lang w:val="ru-RU"/>
        </w:rPr>
        <w:t xml:space="preserve">армянские купцы </w:t>
      </w:r>
      <w:r>
        <w:rPr>
          <w:lang w:val="ru-RU"/>
        </w:rPr>
        <w:t xml:space="preserve">как </w:t>
      </w:r>
      <w:r w:rsidRPr="004368DA">
        <w:rPr>
          <w:lang w:val="ru-RU"/>
        </w:rPr>
        <w:t>Арапетовы, Делянбовы, Лазаревы (Лазаряны), Лусиков, Ромаданский, Сумбатовы, Христофоровы, Шериман (Шериманян) и др.</w:t>
      </w:r>
      <w:r w:rsidRPr="00556A25">
        <w:rPr>
          <w:lang w:val="ru-RU"/>
        </w:rPr>
        <w:t xml:space="preserve"> </w:t>
      </w:r>
      <w:r>
        <w:rPr>
          <w:lang w:val="ru-RU"/>
        </w:rPr>
        <w:t>В</w:t>
      </w:r>
      <w:r w:rsidRPr="004368DA">
        <w:rPr>
          <w:lang w:val="ru-RU"/>
        </w:rPr>
        <w:t xml:space="preserve"> 1815 году в бывшем доме Лазаревых в Армянском переулке </w:t>
      </w:r>
      <w:r>
        <w:rPr>
          <w:lang w:val="ru-RU"/>
        </w:rPr>
        <w:t>в Москве было основано</w:t>
      </w:r>
      <w:r w:rsidRPr="004368DA">
        <w:rPr>
          <w:lang w:val="ru-RU"/>
        </w:rPr>
        <w:t xml:space="preserve"> новое училище, в дальнейшем известное как Лазаревский институт</w:t>
      </w:r>
      <w:r>
        <w:rPr>
          <w:lang w:val="ru-RU"/>
        </w:rPr>
        <w:t xml:space="preserve"> восточных языков. В нем для армян и других наций преподавались различные</w:t>
      </w:r>
      <w:r w:rsidRPr="004368DA">
        <w:rPr>
          <w:lang w:val="ru-RU"/>
        </w:rPr>
        <w:t xml:space="preserve"> наук</w:t>
      </w:r>
      <w:r>
        <w:rPr>
          <w:lang w:val="ru-RU"/>
        </w:rPr>
        <w:t>и</w:t>
      </w:r>
      <w:r w:rsidRPr="004368DA">
        <w:rPr>
          <w:lang w:val="ru-RU"/>
        </w:rPr>
        <w:t>. Лазаревс</w:t>
      </w:r>
      <w:r>
        <w:rPr>
          <w:lang w:val="ru-RU"/>
        </w:rPr>
        <w:t>кий институт сыграл важную роль в развитии</w:t>
      </w:r>
      <w:r w:rsidRPr="004368DA">
        <w:rPr>
          <w:lang w:val="ru-RU"/>
        </w:rPr>
        <w:t xml:space="preserve"> восток</w:t>
      </w:r>
      <w:r>
        <w:rPr>
          <w:lang w:val="ru-RU"/>
        </w:rPr>
        <w:t xml:space="preserve">оведения и помог русским познакомиться </w:t>
      </w:r>
      <w:r w:rsidRPr="004368DA">
        <w:rPr>
          <w:lang w:val="ru-RU"/>
        </w:rPr>
        <w:t>с историей, литературой и культурой народов Кавка</w:t>
      </w:r>
      <w:r>
        <w:rPr>
          <w:lang w:val="ru-RU"/>
        </w:rPr>
        <w:t xml:space="preserve">за, Ближнего и Среднего Востока </w:t>
      </w:r>
      <w:r w:rsidRPr="001C2E68">
        <w:rPr>
          <w:lang w:val="ru-RU"/>
        </w:rPr>
        <w:t>(</w:t>
      </w:r>
      <w:r>
        <w:rPr>
          <w:lang w:val="ru-RU"/>
        </w:rPr>
        <w:t>в настоящее время в этом здании находится посольство Республики Армени</w:t>
      </w:r>
      <w:r w:rsidR="002548E4">
        <w:rPr>
          <w:lang w:val="ru-RU"/>
        </w:rPr>
        <w:t>я</w:t>
      </w:r>
      <w:r>
        <w:rPr>
          <w:lang w:val="ru-RU"/>
        </w:rPr>
        <w:t xml:space="preserve"> в России). Там учились такие крупные деятели русской культуры, как И.С. Тургенев, К.С. Станиславский, учились здесь Н. О. Эмин, Р.О. Якобсон, К.П. Патканов, сыновья Римских-Корсаковых, Даль, Бове, Врангель. Это учебное заведение было армяно-русским. Помимо обычного гимназического курса на русском языке для всех учащихся преподавался и армянский язык, изучались также персидский, арабский и турецкий, что имело важное значение для России и Армении, жители которой в тот период находились в Иране и Турции. Преподавали там Ф.Е. Корш, В.Ф. Миллер, С. И. Назарянц, А. Е. Крымский, Л. З. Мсерьянц, В. А. Гордлевский и др. В типографии Лазаревского института, высококачественное оборудование для которой было приобретено Лазаревыми в Париже и Лондоне, печатались книги на 13 европейских и восточных</w:t>
      </w:r>
      <w:r w:rsidRPr="00C2269C">
        <w:rPr>
          <w:lang w:val="ru-RU"/>
        </w:rPr>
        <w:t xml:space="preserve"> </w:t>
      </w:r>
      <w:r>
        <w:rPr>
          <w:lang w:val="ru-RU"/>
        </w:rPr>
        <w:t>языках. В богатой коллекции книг института было Лазаревское Евангелии 887 г.</w:t>
      </w:r>
    </w:p>
    <w:p w:rsidR="009F78C6" w:rsidRDefault="009F78C6" w:rsidP="002548E4">
      <w:pPr>
        <w:ind w:firstLine="708"/>
        <w:rPr>
          <w:lang w:val="ru-RU"/>
        </w:rPr>
      </w:pPr>
      <w:r>
        <w:rPr>
          <w:lang w:val="ru-RU"/>
        </w:rPr>
        <w:t xml:space="preserve">В 17 веке армянские купцы были богаты и влиятельны также в Персии. </w:t>
      </w:r>
      <w:r w:rsidR="0048212A">
        <w:rPr>
          <w:lang w:val="ru-RU"/>
        </w:rPr>
        <w:t>Объяснялось</w:t>
      </w:r>
      <w:r>
        <w:rPr>
          <w:lang w:val="ru-RU"/>
        </w:rPr>
        <w:t xml:space="preserve"> это тем, что они были посредниками между шахом (шах являлся тогда владельцем монопольного права на куплю и продажу шелка-сырца; монополия шаха распространялась в том числе и на драгоценные камни, золото и серебро) и внешним рынком. Купцы-мусульмане сталкивались в европейских странах с затруднениями на религиозной почве. Эти причины содействовали успешной организации армянского купечества. Не лишен интереса также факт, что Сарраты или Саграды, т.е. Шериманяны возглавляли армянскую католическую общину в Иране. Ватикан и европейские государства стремились укрепить свои политические и торговые позиции в странах Востока, особенно в Иране, при помощи католических орденов и миссионеров. Орден кармелитов в Иране в своей миссионерской деятельности опирался на армян-униатов (униаты – сторонники унии Армянской апостольской церкви</w:t>
      </w:r>
      <w:r w:rsidRPr="00B96A81">
        <w:rPr>
          <w:lang w:val="ru-RU"/>
        </w:rPr>
        <w:t xml:space="preserve"> </w:t>
      </w:r>
      <w:r>
        <w:rPr>
          <w:lang w:val="ru-RU"/>
        </w:rPr>
        <w:t>с католической).</w:t>
      </w:r>
    </w:p>
    <w:p w:rsidR="009F78C6" w:rsidRDefault="009F78C6" w:rsidP="009F78C6">
      <w:pPr>
        <w:ind w:firstLine="708"/>
        <w:rPr>
          <w:lang w:val="ru-RU"/>
        </w:rPr>
      </w:pPr>
      <w:r>
        <w:rPr>
          <w:lang w:val="ru-RU"/>
        </w:rPr>
        <w:t xml:space="preserve">В 1699 году Леопольд </w:t>
      </w:r>
      <w:r>
        <w:t>I</w:t>
      </w:r>
      <w:r>
        <w:rPr>
          <w:lang w:val="ru-RU"/>
        </w:rPr>
        <w:t xml:space="preserve"> Габсбург, император Священной Римской империи германской нации удостоил Шериманянов графским титулом за «величайшие услуги в деле распространения католичества в Иране»</w:t>
      </w:r>
      <w:r>
        <w:rPr>
          <w:rStyle w:val="Odwoanieprzypisudolnego"/>
          <w:lang w:val="ru-RU"/>
        </w:rPr>
        <w:footnoteReference w:id="2"/>
      </w:r>
    </w:p>
    <w:p w:rsidR="009F78C6" w:rsidRDefault="009F78C6" w:rsidP="009F78C6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Во второй половине 17 века торговые связи между Россией и Ираном значительно расширились. Увеличились торговые обороты, появились большие доходы от </w:t>
      </w:r>
      <w:r w:rsidR="0048212A">
        <w:rPr>
          <w:lang w:val="ru-RU"/>
        </w:rPr>
        <w:t>торгового</w:t>
      </w:r>
      <w:r>
        <w:rPr>
          <w:lang w:val="ru-RU"/>
        </w:rPr>
        <w:t xml:space="preserve"> обмена, от участия в международной транзитной </w:t>
      </w:r>
      <w:r w:rsidR="0048212A">
        <w:rPr>
          <w:lang w:val="ru-RU"/>
        </w:rPr>
        <w:t>торговли</w:t>
      </w:r>
      <w:r>
        <w:rPr>
          <w:lang w:val="ru-RU"/>
        </w:rPr>
        <w:t xml:space="preserve"> между Западом и Россией, которая проходила по территории России и Ирана. </w:t>
      </w:r>
    </w:p>
    <w:p w:rsidR="009F78C6" w:rsidRDefault="009F78C6" w:rsidP="009F78C6">
      <w:pPr>
        <w:ind w:firstLine="708"/>
        <w:rPr>
          <w:lang w:val="ru-RU"/>
        </w:rPr>
      </w:pPr>
      <w:r>
        <w:rPr>
          <w:lang w:val="ru-RU"/>
        </w:rPr>
        <w:t>«Апреля 12 допущен был Сарадов (сын Саграда Шериманяна) на аудиенцию к Государю, и поднес в дар Его Величеству следующие вещи: писаную на медном листе Тайную вечерю, царское место, или кресло</w:t>
      </w:r>
      <w:r>
        <w:rPr>
          <w:rStyle w:val="Odwoanieprzypisudolnego"/>
          <w:lang w:val="ru-RU"/>
        </w:rPr>
        <w:footnoteReference w:id="3"/>
      </w:r>
      <w:r>
        <w:rPr>
          <w:lang w:val="ru-RU"/>
        </w:rPr>
        <w:t xml:space="preserve">, оправленное золотом, украшенное алмазами, яхонтами, жемчугом и </w:t>
      </w:r>
      <w:r w:rsidR="0048212A">
        <w:rPr>
          <w:lang w:val="ru-RU"/>
        </w:rPr>
        <w:t>бирюзой</w:t>
      </w:r>
      <w:r>
        <w:rPr>
          <w:lang w:val="ru-RU"/>
        </w:rPr>
        <w:t>; перстень с алмазом...»</w:t>
      </w:r>
      <w:r>
        <w:rPr>
          <w:rStyle w:val="Odwoanieprzypisudolnego"/>
          <w:lang w:val="ru-RU"/>
        </w:rPr>
        <w:footnoteReference w:id="4"/>
      </w:r>
      <w:r>
        <w:rPr>
          <w:lang w:val="ru-RU"/>
        </w:rPr>
        <w:t xml:space="preserve"> </w:t>
      </w:r>
    </w:p>
    <w:p w:rsidR="009F78C6" w:rsidRDefault="009F78C6" w:rsidP="009F78C6">
      <w:pPr>
        <w:ind w:firstLine="708"/>
        <w:rPr>
          <w:lang w:val="ru-RU"/>
        </w:rPr>
      </w:pPr>
      <w:r>
        <w:rPr>
          <w:lang w:val="ru-RU"/>
        </w:rPr>
        <w:t>«Важное значение в развитии армяно-русских торговых отношений приобрел договор, заключенный в 1667 году между Россией и армянской торговой компанией Нор-Джуги, согласно которому армянским купцам даровалась не только привилегия свободной торговли в России, но и право транзита через Россию в Западную Европу»</w:t>
      </w:r>
      <w:r>
        <w:rPr>
          <w:rStyle w:val="Odwoanieprzypisudolnego"/>
          <w:lang w:val="ru-RU"/>
        </w:rPr>
        <w:footnoteReference w:id="5"/>
      </w:r>
      <w:r>
        <w:rPr>
          <w:lang w:val="ru-RU"/>
        </w:rPr>
        <w:t xml:space="preserve">. Торговая компания </w:t>
      </w:r>
      <w:r w:rsidR="0048212A">
        <w:rPr>
          <w:lang w:val="ru-RU"/>
        </w:rPr>
        <w:t>возглавлялась</w:t>
      </w:r>
      <w:r>
        <w:rPr>
          <w:lang w:val="ru-RU"/>
        </w:rPr>
        <w:t xml:space="preserve"> Григором Лусиковым и Степаном Ромоданским.  </w:t>
      </w:r>
    </w:p>
    <w:p w:rsidR="009F78C6" w:rsidRDefault="009F78C6" w:rsidP="009F78C6">
      <w:pPr>
        <w:ind w:firstLine="708"/>
        <w:rPr>
          <w:lang w:val="ru-RU"/>
        </w:rPr>
      </w:pPr>
      <w:r>
        <w:rPr>
          <w:lang w:val="ru-RU"/>
        </w:rPr>
        <w:t xml:space="preserve">Русское правительство помимо того, что ни одному государству не давало право трансроссийской торговли между Западом и Востоком, поощряло армянские торговые компании, разрешало им строить суда, открывать фабрики. Игнатий Шериманян вместе с русскими промышленниками основал первую </w:t>
      </w:r>
      <w:r w:rsidR="0048212A">
        <w:rPr>
          <w:lang w:val="ru-RU"/>
        </w:rPr>
        <w:t>шёлкоткацкую</w:t>
      </w:r>
      <w:r>
        <w:rPr>
          <w:lang w:val="ru-RU"/>
        </w:rPr>
        <w:t xml:space="preserve"> фабрику.</w:t>
      </w:r>
    </w:p>
    <w:p w:rsidR="009F78C6" w:rsidRPr="009F78C6" w:rsidRDefault="009F78C6" w:rsidP="009F78C6">
      <w:pPr>
        <w:rPr>
          <w:lang w:val="ru-RU"/>
        </w:rPr>
      </w:pPr>
      <w:r>
        <w:rPr>
          <w:lang w:val="ru-RU"/>
        </w:rPr>
        <w:t xml:space="preserve"> Спокойная жизнь армян в России способствовала развитию науки и культуры.</w:t>
      </w:r>
    </w:p>
    <w:sectPr w:rsidR="009F78C6" w:rsidRPr="009F78C6" w:rsidSect="00F4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A8" w:rsidRDefault="00D215A8" w:rsidP="009F78C6">
      <w:r>
        <w:separator/>
      </w:r>
    </w:p>
  </w:endnote>
  <w:endnote w:type="continuationSeparator" w:id="0">
    <w:p w:rsidR="00D215A8" w:rsidRDefault="00D215A8" w:rsidP="009F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A8" w:rsidRDefault="00D215A8" w:rsidP="009F78C6">
      <w:r>
        <w:separator/>
      </w:r>
    </w:p>
  </w:footnote>
  <w:footnote w:type="continuationSeparator" w:id="0">
    <w:p w:rsidR="00D215A8" w:rsidRDefault="00D215A8" w:rsidP="009F78C6">
      <w:r>
        <w:continuationSeparator/>
      </w:r>
    </w:p>
  </w:footnote>
  <w:footnote w:id="1">
    <w:p w:rsidR="009F78C6" w:rsidRPr="009013D1" w:rsidRDefault="009F78C6" w:rsidP="009F78C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9013D1">
        <w:rPr>
          <w:lang w:val="ru-RU"/>
        </w:rPr>
        <w:t xml:space="preserve"> </w:t>
      </w:r>
      <w:r>
        <w:rPr>
          <w:lang w:val="ru-RU"/>
        </w:rPr>
        <w:t xml:space="preserve">А. Т. Амирханян. Тайны Дома Лазаревых. Фрагменты истории московской армянской общины </w:t>
      </w:r>
      <w:r w:rsidRPr="009013D1">
        <w:rPr>
          <w:lang w:val="ru-RU"/>
        </w:rPr>
        <w:t xml:space="preserve"> </w:t>
      </w:r>
      <w:r>
        <w:t>XIV</w:t>
      </w:r>
      <w:r w:rsidRPr="009013D1">
        <w:rPr>
          <w:lang w:val="ru-RU"/>
        </w:rPr>
        <w:t xml:space="preserve"> –</w:t>
      </w:r>
      <w:r>
        <w:t>XX</w:t>
      </w:r>
      <w:r w:rsidRPr="009013D1">
        <w:rPr>
          <w:lang w:val="ru-RU"/>
        </w:rPr>
        <w:t xml:space="preserve"> </w:t>
      </w:r>
      <w:r>
        <w:rPr>
          <w:lang w:val="ru-RU"/>
        </w:rPr>
        <w:t>веков. – М., 1992, с.16.</w:t>
      </w:r>
    </w:p>
  </w:footnote>
  <w:footnote w:id="2">
    <w:p w:rsidR="009F78C6" w:rsidRPr="00D20D0E" w:rsidRDefault="009F78C6" w:rsidP="009F78C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D20D0E">
        <w:rPr>
          <w:lang w:val="ru-RU"/>
        </w:rPr>
        <w:t xml:space="preserve"> </w:t>
      </w:r>
      <w:r>
        <w:rPr>
          <w:lang w:val="ru-RU"/>
        </w:rPr>
        <w:t xml:space="preserve">В.А. Байбуртян. Армянская колония Новой Джульфы в </w:t>
      </w:r>
      <w:r>
        <w:t>XVII</w:t>
      </w:r>
      <w:r w:rsidRPr="00D20D0E">
        <w:rPr>
          <w:lang w:val="ru-RU"/>
        </w:rPr>
        <w:t xml:space="preserve"> </w:t>
      </w:r>
      <w:r>
        <w:rPr>
          <w:lang w:val="ru-RU"/>
        </w:rPr>
        <w:t>веке, Ереван, 1969, с. 95</w:t>
      </w:r>
    </w:p>
  </w:footnote>
  <w:footnote w:id="3">
    <w:p w:rsidR="009F78C6" w:rsidRPr="00EF26DE" w:rsidRDefault="009F78C6" w:rsidP="009F78C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EF26DE">
        <w:rPr>
          <w:lang w:val="ru-RU"/>
        </w:rPr>
        <w:t xml:space="preserve"> </w:t>
      </w:r>
      <w:r>
        <w:rPr>
          <w:lang w:val="ru-RU"/>
        </w:rPr>
        <w:t>Алмазный трон царя Алексея Михайловича в настоящее время находится в Государственной Оружейной палате Московского Кремля</w:t>
      </w:r>
    </w:p>
  </w:footnote>
  <w:footnote w:id="4">
    <w:p w:rsidR="009F78C6" w:rsidRPr="00625DF8" w:rsidRDefault="009F78C6" w:rsidP="009F78C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625DF8">
        <w:rPr>
          <w:lang w:val="ru-RU"/>
        </w:rPr>
        <w:t xml:space="preserve"> </w:t>
      </w:r>
      <w:r>
        <w:rPr>
          <w:lang w:val="ru-RU"/>
        </w:rPr>
        <w:t>ЦГАДА, ф. 1252, оп. 1, д.645, л.1 об.-2</w:t>
      </w:r>
    </w:p>
  </w:footnote>
  <w:footnote w:id="5">
    <w:p w:rsidR="009F78C6" w:rsidRPr="00017B7F" w:rsidRDefault="009F78C6" w:rsidP="009F78C6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017B7F">
        <w:rPr>
          <w:lang w:val="ru-RU"/>
        </w:rPr>
        <w:t xml:space="preserve"> </w:t>
      </w:r>
      <w:r>
        <w:rPr>
          <w:lang w:val="ru-RU"/>
        </w:rPr>
        <w:t>История армянского народаю ереван, 1980, с.164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C6"/>
    <w:rsid w:val="002548E4"/>
    <w:rsid w:val="0027681E"/>
    <w:rsid w:val="0048212A"/>
    <w:rsid w:val="005E1F8B"/>
    <w:rsid w:val="00697933"/>
    <w:rsid w:val="009F78C6"/>
    <w:rsid w:val="00D215A8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F78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78C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rsid w:val="009F78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Kayumova</dc:creator>
  <cp:lastModifiedBy>Michał Kuryłowicz</cp:lastModifiedBy>
  <cp:revision>2</cp:revision>
  <dcterms:created xsi:type="dcterms:W3CDTF">2021-05-27T15:34:00Z</dcterms:created>
  <dcterms:modified xsi:type="dcterms:W3CDTF">2021-05-27T15:34:00Z</dcterms:modified>
</cp:coreProperties>
</file>